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280" w:hanging="281" w:hangingChars="100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复审审查申请表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  <w:t>复审资料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default" w:ascii="华文仿宋" w:hAnsi="华文仿宋" w:eastAsia="华文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hint="default" w:ascii="华文仿宋" w:hAnsi="华文仿宋" w:eastAsia="华文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  <w:t>眼科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资料修正情况</w:t>
            </w:r>
          </w:p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·完全按伦理审查意见修改的部分</w:t>
            </w:r>
          </w:p>
          <w:p>
            <w:pPr>
              <w:spacing w:line="360" w:lineRule="auto"/>
              <w:ind w:left="210" w:leftChars="100"/>
              <w:rPr>
                <w:rFonts w:ascii="华文仿宋" w:hAnsi="华文仿宋" w:eastAsia="华文仿宋"/>
                <w:color w:val="FF0000"/>
              </w:rPr>
            </w:pPr>
            <w:r>
              <w:rPr>
                <w:rFonts w:hint="eastAsia" w:ascii="华文仿宋" w:hAnsi="华文仿宋" w:eastAsia="华文仿宋"/>
                <w:color w:val="FF0000"/>
              </w:rPr>
              <w:t>如无请填写“无”</w:t>
            </w:r>
          </w:p>
          <w:p>
            <w:pPr>
              <w:spacing w:line="360" w:lineRule="auto"/>
              <w:ind w:left="210" w:left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·参考伦理审查意见部分修改的部分</w:t>
            </w:r>
          </w:p>
          <w:p>
            <w:pPr>
              <w:spacing w:line="360" w:lineRule="auto"/>
              <w:ind w:left="210" w:leftChars="100"/>
              <w:rPr>
                <w:rFonts w:ascii="华文仿宋" w:hAnsi="华文仿宋" w:eastAsia="华文仿宋"/>
                <w:color w:val="FF0000"/>
              </w:rPr>
            </w:pPr>
            <w:r>
              <w:rPr>
                <w:rFonts w:hint="eastAsia" w:ascii="华文仿宋" w:hAnsi="华文仿宋" w:eastAsia="华文仿宋"/>
                <w:color w:val="FF0000"/>
              </w:rPr>
              <w:t>如无请填写“无”</w:t>
            </w:r>
          </w:p>
          <w:p>
            <w:pPr>
              <w:spacing w:line="360" w:lineRule="auto"/>
              <w:ind w:left="210" w:left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·没有修改</w:t>
            </w:r>
            <w:r>
              <w:rPr>
                <w:rFonts w:ascii="华文仿宋" w:hAnsi="华文仿宋" w:eastAsia="华文仿宋"/>
                <w:bCs/>
                <w:sz w:val="24"/>
                <w:szCs w:val="28"/>
              </w:rPr>
              <w:t>及其理由</w:t>
            </w:r>
          </w:p>
          <w:p>
            <w:pPr>
              <w:spacing w:line="360" w:lineRule="auto"/>
              <w:ind w:left="210" w:leftChars="100"/>
              <w:rPr>
                <w:rFonts w:ascii="华文仿宋" w:hAnsi="华文仿宋" w:eastAsia="华文仿宋"/>
                <w:color w:val="FF0000"/>
              </w:rPr>
            </w:pPr>
            <w:r>
              <w:rPr>
                <w:rFonts w:hint="eastAsia" w:ascii="华文仿宋" w:hAnsi="华文仿宋" w:eastAsia="华文仿宋"/>
                <w:color w:val="FF0000"/>
              </w:rPr>
              <w:t>如无请填写“无”</w:t>
            </w:r>
          </w:p>
          <w:p>
            <w:pPr>
              <w:spacing w:line="360" w:lineRule="auto"/>
              <w:ind w:left="210" w:leftChars="100"/>
              <w:rPr>
                <w:rFonts w:hint="eastAsia" w:ascii="华文仿宋" w:hAnsi="华文仿宋" w:eastAsia="华文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对</w:t>
            </w:r>
            <w:r>
              <w:rPr>
                <w:rFonts w:ascii="华文仿宋" w:hAnsi="华文仿宋" w:eastAsia="华文仿宋"/>
                <w:bCs/>
                <w:sz w:val="24"/>
                <w:szCs w:val="28"/>
              </w:rPr>
              <w:t>伦理审查意见提出的异议及其理由或澄清说明</w:t>
            </w:r>
          </w:p>
          <w:p>
            <w:pPr>
              <w:spacing w:line="360" w:lineRule="auto"/>
              <w:ind w:left="210" w:leftChars="10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color w:val="FF0000"/>
              </w:rPr>
              <w:t>如无请填写“无”</w:t>
            </w:r>
          </w:p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</w:tcPr>
          <w:p>
            <w:pPr>
              <w:spacing w:before="156" w:beforeLines="50" w:after="156" w:afterLines="50" w:line="360" w:lineRule="auto"/>
              <w:jc w:val="right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主要研究者签名：</w:t>
            </w:r>
          </w:p>
          <w:p>
            <w:pPr>
              <w:spacing w:after="156" w:afterLines="50" w:line="360" w:lineRule="auto"/>
              <w:jc w:val="right"/>
              <w:rPr>
                <w:rFonts w:ascii="华文仿宋" w:hAnsi="华文仿宋" w:eastAsia="华文仿宋"/>
                <w:bCs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8586" w:type="dxa"/>
            <w:gridSpan w:val="3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8"/>
                <w:lang w:val="en-US" w:eastAsia="zh-CN"/>
              </w:rPr>
              <w:t>附页：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  <w:sz w:val="18"/>
        <w:szCs w:val="18"/>
        <w:highlight w:val="none"/>
        <w:lang w:val="en-US" w:eastAsia="zh-CN"/>
      </w:rPr>
      <w:t>山东第一医科大学附属眼科医院（山东省眼科医院）</w:t>
    </w:r>
    <w:r>
      <w:rPr>
        <w:rFonts w:hint="eastAsia"/>
        <w:highlight w:val="none"/>
      </w:rPr>
      <w:t xml:space="preserve">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 IEC-AF/05-1.0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jOTMwZTkyZTlkMDNiMmU3MWU1Njg0Mjk4NTJkYzUifQ=="/>
  </w:docVars>
  <w:rsids>
    <w:rsidRoot w:val="008F5E30"/>
    <w:rsid w:val="00054970"/>
    <w:rsid w:val="001D70D4"/>
    <w:rsid w:val="002565BA"/>
    <w:rsid w:val="00263243"/>
    <w:rsid w:val="00364E34"/>
    <w:rsid w:val="0042235A"/>
    <w:rsid w:val="00425F01"/>
    <w:rsid w:val="004518C0"/>
    <w:rsid w:val="004C0E29"/>
    <w:rsid w:val="005A5015"/>
    <w:rsid w:val="006846A8"/>
    <w:rsid w:val="006C0CCB"/>
    <w:rsid w:val="006C6958"/>
    <w:rsid w:val="007766B6"/>
    <w:rsid w:val="007E08EB"/>
    <w:rsid w:val="007E0BF5"/>
    <w:rsid w:val="00850858"/>
    <w:rsid w:val="00883851"/>
    <w:rsid w:val="008F5E30"/>
    <w:rsid w:val="00917130"/>
    <w:rsid w:val="00990279"/>
    <w:rsid w:val="009A2827"/>
    <w:rsid w:val="009D0513"/>
    <w:rsid w:val="009F4F52"/>
    <w:rsid w:val="00AB33B9"/>
    <w:rsid w:val="00D227CE"/>
    <w:rsid w:val="00D23BCA"/>
    <w:rsid w:val="00D32867"/>
    <w:rsid w:val="00D752F3"/>
    <w:rsid w:val="00D77553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1B8158FA"/>
    <w:rsid w:val="2A0E1F4A"/>
    <w:rsid w:val="4F3234FD"/>
    <w:rsid w:val="55312E1F"/>
    <w:rsid w:val="5D207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151</Words>
  <Characters>151</Characters>
  <Lines>1</Lines>
  <Paragraphs>1</Paragraphs>
  <TotalTime>4</TotalTime>
  <ScaleCrop>false</ScaleCrop>
  <LinksUpToDate>false</LinksUpToDate>
  <CharactersWithSpaces>151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小兔乖乖</cp:lastModifiedBy>
  <dcterms:modified xsi:type="dcterms:W3CDTF">2022-05-10T00:33:41Z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D2B6FD10C9F14E41A113BEA74C4561C7</vt:lpwstr>
  </property>
</Properties>
</file>